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BF7CD" w14:textId="77777777" w:rsidR="008D3C02" w:rsidRDefault="008D3C02" w:rsidP="008D3C02">
      <w:r>
        <w:t>Доп. образование физкультурно-спортивной направленности в рамках реализации федерального проекта "Успех каждого ребенка"</w:t>
      </w:r>
    </w:p>
    <w:p w14:paraId="03AE4A8B" w14:textId="77777777" w:rsidR="008D3C02" w:rsidRDefault="008D3C02" w:rsidP="008D3C02"/>
    <w:p w14:paraId="506E6C85" w14:textId="77777777" w:rsidR="008D3C02" w:rsidRDefault="008D3C02" w:rsidP="008D3C02">
      <w:r>
        <w:t>Повышение качества и доступности образования в сфере физического воспитания</w:t>
      </w:r>
    </w:p>
    <w:p w14:paraId="374602BC" w14:textId="77777777" w:rsidR="008D3C02" w:rsidRDefault="008D3C02" w:rsidP="008D3C02"/>
    <w:p w14:paraId="13E3A6AA" w14:textId="77777777" w:rsidR="008D3C02" w:rsidRDefault="008D3C02" w:rsidP="008D3C02">
      <w:r>
        <w:t>Одной из основных целей развития физического воспитания является повышение его доступности и качества.</w:t>
      </w:r>
    </w:p>
    <w:p w14:paraId="1F7D7C5C" w14:textId="77777777" w:rsidR="008D3C02" w:rsidRDefault="008D3C02" w:rsidP="008D3C02"/>
    <w:p w14:paraId="0D24A29D" w14:textId="2C189C88" w:rsidR="008D3C02" w:rsidRDefault="008D3C02">
      <w:r>
        <w:t>Это обязывает пересматривать традиционные взгляды на обучение и в сфере физкультурного образования. В настоящее время реализуется новый масштабный проект «Российская электронная школа», в его рамках и предмет «Физическая культура». В задаче "развитие массового спорта" одним из главных направлений работы является создание спортивных классов на базах общеобразовательных организаций. Приоритетным направлением на современном этапе является развитие и совершенствование дополнительного образования, в том числе физкультурно-спортивной направленности. Разнообразие форм дополнительного образования позволит увеличить охват детей, регулярно занимающихся физической культурой и спортом. Приоритетом национального проекта Образование является и образование для лиц с ОВЗ. В настоящее время разрабатывается система показателей в сфере физической культуры и спорта по вопросам организации инклюзивного дошкольного и общего образования.</w:t>
      </w:r>
    </w:p>
    <w:sectPr w:rsidR="008D3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8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C02"/>
    <w:rsid w:val="008408AF"/>
    <w:rsid w:val="008D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B3F39D"/>
  <w15:chartTrackingRefBased/>
  <w15:docId w15:val="{02B12674-EF25-1F4A-AF57-C9E2FA43B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3C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C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C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C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C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C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C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C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C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3C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D3C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D3C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D3C0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D3C0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D3C0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D3C0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D3C0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D3C0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D3C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D3C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3C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D3C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D3C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D3C0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D3C0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D3C0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D3C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D3C0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D3C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Кассина</dc:creator>
  <cp:keywords/>
  <dc:description/>
  <cp:lastModifiedBy>Татьяна Кассина</cp:lastModifiedBy>
  <cp:revision>2</cp:revision>
  <dcterms:created xsi:type="dcterms:W3CDTF">2024-10-21T10:21:00Z</dcterms:created>
  <dcterms:modified xsi:type="dcterms:W3CDTF">2024-10-21T10:21:00Z</dcterms:modified>
</cp:coreProperties>
</file>